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B0D" w:rsidRPr="004B1762" w:rsidRDefault="00EA4B0D" w:rsidP="004B1762">
      <w:pPr>
        <w:spacing w:line="240" w:lineRule="auto"/>
        <w:jc w:val="center"/>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b/>
          <w:bCs/>
          <w:color w:val="000000"/>
          <w:kern w:val="0"/>
          <w:sz w:val="28"/>
          <w:szCs w:val="28"/>
          <w14:ligatures w14:val="none"/>
        </w:rPr>
        <w:t xml:space="preserve">THE MOORINGS AT LEWES </w:t>
      </w:r>
      <w:proofErr w:type="gramStart"/>
      <w:r w:rsidRPr="004B1762">
        <w:rPr>
          <w:rFonts w:ascii="Times New Roman" w:eastAsia="Times New Roman" w:hAnsi="Times New Roman" w:cs="Times New Roman"/>
          <w:b/>
          <w:bCs/>
          <w:color w:val="000000"/>
          <w:kern w:val="0"/>
          <w:sz w:val="28"/>
          <w:szCs w:val="28"/>
          <w14:ligatures w14:val="none"/>
        </w:rPr>
        <w:t>RESIDENTS</w:t>
      </w:r>
      <w:proofErr w:type="gramEnd"/>
      <w:r w:rsidRPr="004B1762">
        <w:rPr>
          <w:rFonts w:ascii="Times New Roman" w:eastAsia="Times New Roman" w:hAnsi="Times New Roman" w:cs="Times New Roman"/>
          <w:b/>
          <w:bCs/>
          <w:color w:val="000000"/>
          <w:kern w:val="0"/>
          <w:sz w:val="28"/>
          <w:szCs w:val="28"/>
          <w14:ligatures w14:val="none"/>
        </w:rPr>
        <w:t xml:space="preserve"> ASSOCIATION, Inc.</w:t>
      </w:r>
    </w:p>
    <w:p w:rsidR="00EA4B0D" w:rsidRPr="004B1762" w:rsidRDefault="00B814AD" w:rsidP="004B1762">
      <w:pPr>
        <w:spacing w:line="240" w:lineRule="auto"/>
        <w:jc w:val="center"/>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color w:val="000000"/>
          <w:kern w:val="0"/>
          <w:sz w:val="28"/>
          <w:szCs w:val="28"/>
          <w14:ligatures w14:val="none"/>
        </w:rPr>
        <w:t>Board of Directors Meeting</w:t>
      </w:r>
    </w:p>
    <w:p w:rsidR="00B814AD" w:rsidRPr="004B1762" w:rsidRDefault="00B814AD" w:rsidP="004B1762">
      <w:pPr>
        <w:spacing w:line="240" w:lineRule="auto"/>
        <w:jc w:val="center"/>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color w:val="000000"/>
          <w:kern w:val="0"/>
          <w:sz w:val="28"/>
          <w:szCs w:val="28"/>
          <w14:ligatures w14:val="none"/>
        </w:rPr>
        <w:t>Monday, February 9, 2026</w:t>
      </w:r>
    </w:p>
    <w:p w:rsidR="00B814AD" w:rsidRPr="004B1762" w:rsidRDefault="00B814AD" w:rsidP="004B1762">
      <w:pPr>
        <w:spacing w:line="240" w:lineRule="auto"/>
        <w:jc w:val="center"/>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color w:val="000000"/>
          <w:kern w:val="0"/>
          <w:sz w:val="28"/>
          <w:szCs w:val="28"/>
          <w14:ligatures w14:val="none"/>
        </w:rPr>
        <w:t> </w:t>
      </w:r>
      <w:r w:rsidRPr="004B1762">
        <w:rPr>
          <w:rFonts w:ascii="Times New Roman" w:eastAsia="Times New Roman" w:hAnsi="Times New Roman" w:cs="Times New Roman"/>
          <w:b/>
          <w:bCs/>
          <w:color w:val="000000"/>
          <w:kern w:val="0"/>
          <w:sz w:val="28"/>
          <w:szCs w:val="28"/>
          <w14:ligatures w14:val="none"/>
        </w:rPr>
        <w:t>AGENDA</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b/>
          <w:bCs/>
          <w:color w:val="000000"/>
          <w:kern w:val="0"/>
          <w:sz w:val="28"/>
          <w:szCs w:val="28"/>
          <w14:ligatures w14:val="none"/>
        </w:rPr>
        <w:t>CALL TO ORDER: </w:t>
      </w:r>
      <w:r w:rsidRPr="004B1762">
        <w:rPr>
          <w:rFonts w:ascii="Times New Roman" w:eastAsia="Times New Roman" w:hAnsi="Times New Roman" w:cs="Times New Roman"/>
          <w:color w:val="000000"/>
          <w:kern w:val="0"/>
          <w:sz w:val="28"/>
          <w:szCs w:val="28"/>
          <w14:ligatures w14:val="none"/>
        </w:rPr>
        <w:t>Ed Steiner</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b/>
          <w:bCs/>
          <w:color w:val="000000"/>
          <w:kern w:val="0"/>
          <w:sz w:val="28"/>
          <w:szCs w:val="28"/>
          <w14:ligatures w14:val="none"/>
        </w:rPr>
        <w:t>OPENING COMMENTS: </w:t>
      </w:r>
      <w:r w:rsidRPr="004B1762">
        <w:rPr>
          <w:rFonts w:ascii="Times New Roman" w:eastAsia="Times New Roman" w:hAnsi="Times New Roman" w:cs="Times New Roman"/>
          <w:color w:val="000000"/>
          <w:kern w:val="0"/>
          <w:sz w:val="28"/>
          <w:szCs w:val="28"/>
          <w14:ligatures w14:val="none"/>
        </w:rPr>
        <w:t>Ed Steiner</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color w:val="000000"/>
          <w:kern w:val="0"/>
          <w:sz w:val="28"/>
          <w:szCs w:val="28"/>
          <w14:ligatures w14:val="none"/>
        </w:rPr>
        <w:t>   Confirmation of recent board membership additions</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b/>
          <w:bCs/>
          <w:color w:val="000000"/>
          <w:kern w:val="0"/>
          <w:sz w:val="28"/>
          <w:szCs w:val="28"/>
          <w14:ligatures w14:val="none"/>
        </w:rPr>
        <w:t>SECRETARY’S REPORT AND APPROVAL OF MINUTES: </w:t>
      </w:r>
      <w:r w:rsidRPr="004B1762">
        <w:rPr>
          <w:rFonts w:ascii="Times New Roman" w:eastAsia="Times New Roman" w:hAnsi="Times New Roman" w:cs="Times New Roman"/>
          <w:color w:val="000000"/>
          <w:kern w:val="0"/>
          <w:sz w:val="28"/>
          <w:szCs w:val="28"/>
          <w14:ligatures w14:val="none"/>
        </w:rPr>
        <w:t>Larry Myers</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b/>
          <w:bCs/>
          <w:color w:val="000000"/>
          <w:kern w:val="0"/>
          <w:sz w:val="28"/>
          <w:szCs w:val="28"/>
          <w14:ligatures w14:val="none"/>
        </w:rPr>
        <w:t>TREASURER’S REPORT</w:t>
      </w:r>
      <w:r w:rsidRPr="004B1762">
        <w:rPr>
          <w:rFonts w:ascii="Times New Roman" w:eastAsia="Times New Roman" w:hAnsi="Times New Roman" w:cs="Times New Roman"/>
          <w:color w:val="000000"/>
          <w:kern w:val="0"/>
          <w:sz w:val="28"/>
          <w:szCs w:val="28"/>
          <w14:ligatures w14:val="none"/>
        </w:rPr>
        <w:t>: Walter Clarke </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color w:val="000000"/>
          <w:kern w:val="0"/>
          <w:sz w:val="28"/>
          <w:szCs w:val="28"/>
          <w14:ligatures w14:val="none"/>
        </w:rPr>
        <w:t>  Proposed budget for 2026</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b/>
          <w:bCs/>
          <w:color w:val="000000"/>
          <w:kern w:val="0"/>
          <w:sz w:val="28"/>
          <w:szCs w:val="28"/>
          <w14:ligatures w14:val="none"/>
        </w:rPr>
        <w:t>ACTIVITIES COMMITTEE: </w:t>
      </w:r>
      <w:r w:rsidRPr="004B1762">
        <w:rPr>
          <w:rFonts w:ascii="Times New Roman" w:eastAsia="Times New Roman" w:hAnsi="Times New Roman" w:cs="Times New Roman"/>
          <w:color w:val="000000"/>
          <w:kern w:val="0"/>
          <w:sz w:val="28"/>
          <w:szCs w:val="28"/>
          <w14:ligatures w14:val="none"/>
        </w:rPr>
        <w:t>Peg Parlow</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b/>
          <w:bCs/>
          <w:color w:val="000000"/>
          <w:kern w:val="0"/>
          <w:sz w:val="28"/>
          <w:szCs w:val="28"/>
          <w14:ligatures w14:val="none"/>
        </w:rPr>
        <w:t>RESIDENTS INCLUSIVITY COMMITTEE</w:t>
      </w:r>
      <w:r w:rsidR="004B1762">
        <w:rPr>
          <w:rFonts w:ascii="Times New Roman" w:eastAsia="Times New Roman" w:hAnsi="Times New Roman" w:cs="Times New Roman"/>
          <w:b/>
          <w:bCs/>
          <w:color w:val="000000"/>
          <w:kern w:val="0"/>
          <w:sz w:val="28"/>
          <w:szCs w:val="28"/>
          <w14:ligatures w14:val="none"/>
        </w:rPr>
        <w:t>;</w:t>
      </w:r>
      <w:r w:rsidRPr="004B1762">
        <w:rPr>
          <w:rFonts w:ascii="Times New Roman" w:eastAsia="Times New Roman" w:hAnsi="Times New Roman" w:cs="Times New Roman"/>
          <w:color w:val="000000"/>
          <w:kern w:val="0"/>
          <w:sz w:val="28"/>
          <w:szCs w:val="28"/>
          <w14:ligatures w14:val="none"/>
        </w:rPr>
        <w:t xml:space="preserve"> Jane Lord</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b/>
          <w:bCs/>
          <w:color w:val="000000"/>
          <w:kern w:val="0"/>
          <w:sz w:val="28"/>
          <w:szCs w:val="28"/>
          <w14:ligatures w14:val="none"/>
        </w:rPr>
        <w:t>AD HOC COMMITTEE ON EXPANSION: </w:t>
      </w:r>
      <w:r w:rsidRPr="004B1762">
        <w:rPr>
          <w:rFonts w:ascii="Times New Roman" w:eastAsia="Times New Roman" w:hAnsi="Times New Roman" w:cs="Times New Roman"/>
          <w:color w:val="000000"/>
          <w:kern w:val="0"/>
          <w:sz w:val="28"/>
          <w:szCs w:val="28"/>
          <w14:ligatures w14:val="none"/>
        </w:rPr>
        <w:t>Ed Steiner</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b/>
          <w:bCs/>
          <w:color w:val="000000"/>
          <w:kern w:val="0"/>
          <w:sz w:val="28"/>
          <w:szCs w:val="28"/>
          <w14:ligatures w14:val="none"/>
        </w:rPr>
        <w:t>OPEN FORUM</w:t>
      </w:r>
    </w:p>
    <w:p w:rsidR="00B814AD" w:rsidRPr="004B1762" w:rsidRDefault="00B814AD" w:rsidP="004B1762">
      <w:pPr>
        <w:spacing w:line="240" w:lineRule="auto"/>
        <w:rPr>
          <w:rFonts w:ascii="Times New Roman" w:eastAsia="Times New Roman" w:hAnsi="Times New Roman" w:cs="Times New Roman"/>
          <w:color w:val="000000"/>
          <w:kern w:val="0"/>
          <w:sz w:val="28"/>
          <w:szCs w:val="28"/>
          <w14:ligatures w14:val="none"/>
        </w:rPr>
      </w:pPr>
      <w:r w:rsidRPr="004B1762">
        <w:rPr>
          <w:rFonts w:ascii="Times New Roman" w:eastAsia="Times New Roman" w:hAnsi="Times New Roman" w:cs="Times New Roman"/>
          <w:b/>
          <w:bCs/>
          <w:color w:val="000000"/>
          <w:kern w:val="0"/>
          <w:sz w:val="28"/>
          <w:szCs w:val="28"/>
          <w14:ligatures w14:val="none"/>
        </w:rPr>
        <w:t>ADJOURNMENT</w:t>
      </w:r>
    </w:p>
    <w:p w:rsidR="00EA4B0D" w:rsidRPr="004B1762" w:rsidRDefault="00EA4B0D" w:rsidP="004B1762">
      <w:pPr>
        <w:spacing w:line="240" w:lineRule="auto"/>
        <w:rPr>
          <w:rFonts w:ascii="Times New Roman" w:hAnsi="Times New Roman" w:cs="Times New Roman"/>
          <w:sz w:val="28"/>
          <w:szCs w:val="28"/>
        </w:rPr>
      </w:pPr>
      <w:r w:rsidRPr="004B1762">
        <w:rPr>
          <w:rFonts w:ascii="Times New Roman" w:hAnsi="Times New Roman" w:cs="Times New Roman"/>
          <w:sz w:val="28"/>
          <w:szCs w:val="28"/>
        </w:rPr>
        <w:br w:type="page"/>
      </w:r>
    </w:p>
    <w:p w:rsidR="005474BC" w:rsidRDefault="004B1762" w:rsidP="00DC2DEF">
      <w:pPr>
        <w:spacing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OPENING REMARKS: </w:t>
      </w:r>
      <w:r w:rsidRPr="00804D26">
        <w:rPr>
          <w:rFonts w:ascii="Times New Roman" w:hAnsi="Times New Roman" w:cs="Times New Roman"/>
          <w:sz w:val="28"/>
          <w:szCs w:val="28"/>
        </w:rPr>
        <w:t>Ed Steiner</w:t>
      </w:r>
    </w:p>
    <w:p w:rsidR="004B1762" w:rsidRDefault="00BF434B" w:rsidP="00DC2DEF">
      <w:pPr>
        <w:spacing w:line="240" w:lineRule="auto"/>
        <w:rPr>
          <w:rFonts w:ascii="Times New Roman" w:hAnsi="Times New Roman" w:cs="Times New Roman"/>
          <w:sz w:val="28"/>
          <w:szCs w:val="28"/>
        </w:rPr>
      </w:pPr>
      <w:r>
        <w:rPr>
          <w:rFonts w:ascii="Times New Roman" w:hAnsi="Times New Roman" w:cs="Times New Roman"/>
          <w:sz w:val="28"/>
          <w:szCs w:val="28"/>
        </w:rPr>
        <w:t>N</w:t>
      </w:r>
      <w:r w:rsidR="00633FE3">
        <w:rPr>
          <w:rFonts w:ascii="Times New Roman" w:hAnsi="Times New Roman" w:cs="Times New Roman"/>
          <w:sz w:val="28"/>
          <w:szCs w:val="28"/>
        </w:rPr>
        <w:t xml:space="preserve">ew committee chairs have joined the </w:t>
      </w:r>
      <w:r w:rsidR="00804D26">
        <w:rPr>
          <w:rFonts w:ascii="Times New Roman" w:hAnsi="Times New Roman" w:cs="Times New Roman"/>
          <w:sz w:val="28"/>
          <w:szCs w:val="28"/>
        </w:rPr>
        <w:t>B</w:t>
      </w:r>
      <w:r w:rsidR="00633FE3">
        <w:rPr>
          <w:rFonts w:ascii="Times New Roman" w:hAnsi="Times New Roman" w:cs="Times New Roman"/>
          <w:sz w:val="28"/>
          <w:szCs w:val="28"/>
        </w:rPr>
        <w:t xml:space="preserve">oard in recent weeks with </w:t>
      </w:r>
      <w:r>
        <w:rPr>
          <w:rFonts w:ascii="Times New Roman" w:hAnsi="Times New Roman" w:cs="Times New Roman"/>
          <w:sz w:val="28"/>
          <w:szCs w:val="28"/>
        </w:rPr>
        <w:t xml:space="preserve">the </w:t>
      </w:r>
      <w:r w:rsidR="00633FE3">
        <w:rPr>
          <w:rFonts w:ascii="Times New Roman" w:hAnsi="Times New Roman" w:cs="Times New Roman"/>
          <w:sz w:val="28"/>
          <w:szCs w:val="28"/>
        </w:rPr>
        <w:t>resignation</w:t>
      </w:r>
      <w:r>
        <w:rPr>
          <w:rFonts w:ascii="Times New Roman" w:hAnsi="Times New Roman" w:cs="Times New Roman"/>
          <w:sz w:val="28"/>
          <w:szCs w:val="28"/>
        </w:rPr>
        <w:t>s</w:t>
      </w:r>
      <w:r w:rsidR="00633FE3">
        <w:rPr>
          <w:rFonts w:ascii="Times New Roman" w:hAnsi="Times New Roman" w:cs="Times New Roman"/>
          <w:sz w:val="28"/>
          <w:szCs w:val="28"/>
        </w:rPr>
        <w:t xml:space="preserve"> of </w:t>
      </w:r>
      <w:r>
        <w:rPr>
          <w:rFonts w:ascii="Times New Roman" w:hAnsi="Times New Roman" w:cs="Times New Roman"/>
          <w:sz w:val="28"/>
          <w:szCs w:val="28"/>
        </w:rPr>
        <w:t>Rebecca Brenner</w:t>
      </w:r>
      <w:r w:rsidR="00907F01">
        <w:rPr>
          <w:rFonts w:ascii="Times New Roman" w:hAnsi="Times New Roman" w:cs="Times New Roman"/>
          <w:sz w:val="28"/>
          <w:szCs w:val="28"/>
        </w:rPr>
        <w:t xml:space="preserve"> as Program Committee chair and </w:t>
      </w:r>
      <w:r>
        <w:rPr>
          <w:rFonts w:ascii="Times New Roman" w:hAnsi="Times New Roman" w:cs="Times New Roman"/>
          <w:sz w:val="28"/>
          <w:szCs w:val="28"/>
        </w:rPr>
        <w:t>Judy Burgess</w:t>
      </w:r>
      <w:r w:rsidR="00907F01">
        <w:rPr>
          <w:rFonts w:ascii="Times New Roman" w:hAnsi="Times New Roman" w:cs="Times New Roman"/>
          <w:sz w:val="28"/>
          <w:szCs w:val="28"/>
        </w:rPr>
        <w:t xml:space="preserve"> as chair of the Library Committee</w:t>
      </w:r>
      <w:r w:rsidR="00633FE3">
        <w:rPr>
          <w:rFonts w:ascii="Times New Roman" w:hAnsi="Times New Roman" w:cs="Times New Roman"/>
          <w:sz w:val="28"/>
          <w:szCs w:val="28"/>
        </w:rPr>
        <w:t xml:space="preserve">.  President Ed Steiner reminded members that </w:t>
      </w:r>
      <w:r w:rsidR="00907F01">
        <w:rPr>
          <w:rFonts w:ascii="Times New Roman" w:hAnsi="Times New Roman" w:cs="Times New Roman"/>
          <w:sz w:val="28"/>
          <w:szCs w:val="28"/>
        </w:rPr>
        <w:t xml:space="preserve">Article VI of </w:t>
      </w:r>
      <w:r w:rsidR="00633FE3">
        <w:rPr>
          <w:rFonts w:ascii="Times New Roman" w:hAnsi="Times New Roman" w:cs="Times New Roman"/>
          <w:sz w:val="28"/>
          <w:szCs w:val="28"/>
        </w:rPr>
        <w:t>the bylaws address</w:t>
      </w:r>
      <w:r w:rsidR="00907F01">
        <w:rPr>
          <w:rFonts w:ascii="Times New Roman" w:hAnsi="Times New Roman" w:cs="Times New Roman"/>
          <w:sz w:val="28"/>
          <w:szCs w:val="28"/>
        </w:rPr>
        <w:t>es</w:t>
      </w:r>
      <w:r w:rsidR="00633FE3">
        <w:rPr>
          <w:rFonts w:ascii="Times New Roman" w:hAnsi="Times New Roman" w:cs="Times New Roman"/>
          <w:sz w:val="28"/>
          <w:szCs w:val="28"/>
        </w:rPr>
        <w:t xml:space="preserve"> the procedure(s) to be followed in </w:t>
      </w:r>
      <w:r w:rsidR="00804D26">
        <w:rPr>
          <w:rFonts w:ascii="Times New Roman" w:hAnsi="Times New Roman" w:cs="Times New Roman"/>
          <w:sz w:val="28"/>
          <w:szCs w:val="28"/>
        </w:rPr>
        <w:t>transitioning to a new chair.</w:t>
      </w:r>
      <w:r w:rsidR="00633FE3">
        <w:rPr>
          <w:rFonts w:ascii="Times New Roman" w:hAnsi="Times New Roman" w:cs="Times New Roman"/>
          <w:sz w:val="28"/>
          <w:szCs w:val="28"/>
        </w:rPr>
        <w:t xml:space="preserve">  The bylaws state:</w:t>
      </w:r>
    </w:p>
    <w:p w:rsidR="00B50B70" w:rsidRDefault="00B50B70" w:rsidP="00DC2DEF">
      <w:pPr>
        <w:spacing w:line="240" w:lineRule="auto"/>
        <w:ind w:left="720"/>
        <w:rPr>
          <w:rFonts w:ascii="Times New Roman" w:hAnsi="Times New Roman" w:cs="Times New Roman"/>
          <w:sz w:val="28"/>
          <w:szCs w:val="28"/>
        </w:rPr>
      </w:pPr>
      <w:r>
        <w:rPr>
          <w:rFonts w:ascii="Times New Roman" w:hAnsi="Times New Roman" w:cs="Times New Roman"/>
          <w:sz w:val="28"/>
          <w:szCs w:val="28"/>
        </w:rPr>
        <w:t>“The President, with approval of the Board, shall appoint Standing Committee Chairpersons.”</w:t>
      </w:r>
      <w:r w:rsidR="00E408A9">
        <w:rPr>
          <w:rFonts w:ascii="Times New Roman" w:hAnsi="Times New Roman" w:cs="Times New Roman"/>
          <w:sz w:val="28"/>
          <w:szCs w:val="28"/>
        </w:rPr>
        <w:t xml:space="preserve"> [i.e., chairs </w:t>
      </w:r>
      <w:r w:rsidR="00975397">
        <w:rPr>
          <w:rFonts w:ascii="Times New Roman" w:hAnsi="Times New Roman" w:cs="Times New Roman"/>
          <w:sz w:val="28"/>
          <w:szCs w:val="28"/>
        </w:rPr>
        <w:t>do not</w:t>
      </w:r>
      <w:r w:rsidR="00E408A9">
        <w:rPr>
          <w:rFonts w:ascii="Times New Roman" w:hAnsi="Times New Roman" w:cs="Times New Roman"/>
          <w:sz w:val="28"/>
          <w:szCs w:val="28"/>
        </w:rPr>
        <w:t xml:space="preserve"> name their replacements]</w:t>
      </w:r>
    </w:p>
    <w:p w:rsidR="00B50B70" w:rsidRDefault="00B50B70" w:rsidP="00DC2DEF">
      <w:pPr>
        <w:spacing w:line="240" w:lineRule="auto"/>
        <w:ind w:left="720"/>
        <w:rPr>
          <w:rFonts w:ascii="Times New Roman" w:hAnsi="Times New Roman" w:cs="Times New Roman"/>
          <w:sz w:val="28"/>
          <w:szCs w:val="28"/>
        </w:rPr>
      </w:pPr>
      <w:r>
        <w:rPr>
          <w:rFonts w:ascii="Times New Roman" w:hAnsi="Times New Roman" w:cs="Times New Roman"/>
          <w:sz w:val="28"/>
          <w:szCs w:val="28"/>
        </w:rPr>
        <w:t>“The Committee Chairperson appointments shall be for the term of the appointing President.”</w:t>
      </w:r>
      <w:r w:rsidR="00E408A9">
        <w:rPr>
          <w:rFonts w:ascii="Times New Roman" w:hAnsi="Times New Roman" w:cs="Times New Roman"/>
          <w:sz w:val="28"/>
          <w:szCs w:val="28"/>
        </w:rPr>
        <w:t xml:space="preserve">  </w:t>
      </w:r>
    </w:p>
    <w:p w:rsidR="00907F01" w:rsidRDefault="00907F01" w:rsidP="00DC2DEF">
      <w:pPr>
        <w:spacing w:line="240" w:lineRule="auto"/>
        <w:rPr>
          <w:rFonts w:ascii="Times New Roman" w:hAnsi="Times New Roman" w:cs="Times New Roman"/>
          <w:sz w:val="28"/>
          <w:szCs w:val="28"/>
        </w:rPr>
      </w:pPr>
      <w:r>
        <w:rPr>
          <w:rFonts w:ascii="Times New Roman" w:hAnsi="Times New Roman" w:cs="Times New Roman"/>
          <w:sz w:val="28"/>
          <w:szCs w:val="28"/>
        </w:rPr>
        <w:t>A</w:t>
      </w:r>
      <w:r w:rsidR="00101F40">
        <w:rPr>
          <w:rFonts w:ascii="Times New Roman" w:hAnsi="Times New Roman" w:cs="Times New Roman"/>
          <w:sz w:val="28"/>
          <w:szCs w:val="28"/>
        </w:rPr>
        <w:t>ccordingly, a</w:t>
      </w:r>
      <w:r>
        <w:rPr>
          <w:rFonts w:ascii="Times New Roman" w:hAnsi="Times New Roman" w:cs="Times New Roman"/>
          <w:sz w:val="28"/>
          <w:szCs w:val="28"/>
        </w:rPr>
        <w:t xml:space="preserve"> motion was made and seconded to approve Bill Martin as Program </w:t>
      </w:r>
      <w:r w:rsidR="00E3744C">
        <w:rPr>
          <w:rFonts w:ascii="Times New Roman" w:hAnsi="Times New Roman" w:cs="Times New Roman"/>
          <w:sz w:val="28"/>
          <w:szCs w:val="28"/>
        </w:rPr>
        <w:t>C</w:t>
      </w:r>
      <w:r>
        <w:rPr>
          <w:rFonts w:ascii="Times New Roman" w:hAnsi="Times New Roman" w:cs="Times New Roman"/>
          <w:sz w:val="28"/>
          <w:szCs w:val="28"/>
        </w:rPr>
        <w:t xml:space="preserve">ommittee chair and Sandy Spence and Rebecca Rogers as co-chairs of the Library Committee.  The motion was carried. </w:t>
      </w:r>
    </w:p>
    <w:p w:rsidR="00B50B70" w:rsidRDefault="00975397" w:rsidP="00DC2DEF">
      <w:pPr>
        <w:spacing w:line="240" w:lineRule="auto"/>
        <w:rPr>
          <w:rFonts w:ascii="Times New Roman" w:hAnsi="Times New Roman" w:cs="Times New Roman"/>
          <w:sz w:val="28"/>
          <w:szCs w:val="28"/>
        </w:rPr>
      </w:pPr>
      <w:r>
        <w:rPr>
          <w:rFonts w:ascii="Times New Roman" w:hAnsi="Times New Roman" w:cs="Times New Roman"/>
          <w:sz w:val="28"/>
          <w:szCs w:val="28"/>
        </w:rPr>
        <w:t xml:space="preserve">As a separate matter, Ed Steiner also </w:t>
      </w:r>
      <w:r w:rsidR="00907F01">
        <w:rPr>
          <w:rFonts w:ascii="Times New Roman" w:hAnsi="Times New Roman" w:cs="Times New Roman"/>
          <w:sz w:val="28"/>
          <w:szCs w:val="28"/>
        </w:rPr>
        <w:t xml:space="preserve">recommended that the </w:t>
      </w:r>
      <w:r w:rsidR="00101F40">
        <w:rPr>
          <w:rFonts w:ascii="Times New Roman" w:hAnsi="Times New Roman" w:cs="Times New Roman"/>
          <w:sz w:val="28"/>
          <w:szCs w:val="28"/>
        </w:rPr>
        <w:t xml:space="preserve">Board’s </w:t>
      </w:r>
      <w:r>
        <w:rPr>
          <w:rFonts w:ascii="Times New Roman" w:hAnsi="Times New Roman" w:cs="Times New Roman"/>
          <w:sz w:val="28"/>
          <w:szCs w:val="28"/>
        </w:rPr>
        <w:t>s</w:t>
      </w:r>
      <w:r w:rsidR="00907F01">
        <w:rPr>
          <w:rFonts w:ascii="Times New Roman" w:hAnsi="Times New Roman" w:cs="Times New Roman"/>
          <w:sz w:val="28"/>
          <w:szCs w:val="28"/>
        </w:rPr>
        <w:t xml:space="preserve">ecretary send a draft of minutes to </w:t>
      </w:r>
      <w:r w:rsidR="00101F40">
        <w:rPr>
          <w:rFonts w:ascii="Times New Roman" w:hAnsi="Times New Roman" w:cs="Times New Roman"/>
          <w:sz w:val="28"/>
          <w:szCs w:val="28"/>
        </w:rPr>
        <w:t>members</w:t>
      </w:r>
      <w:r w:rsidR="00907F01">
        <w:rPr>
          <w:rFonts w:ascii="Times New Roman" w:hAnsi="Times New Roman" w:cs="Times New Roman"/>
          <w:sz w:val="28"/>
          <w:szCs w:val="28"/>
        </w:rPr>
        <w:t xml:space="preserve"> </w:t>
      </w:r>
      <w:r w:rsidR="003776EE">
        <w:rPr>
          <w:rFonts w:ascii="Times New Roman" w:hAnsi="Times New Roman" w:cs="Times New Roman"/>
          <w:sz w:val="28"/>
          <w:szCs w:val="28"/>
        </w:rPr>
        <w:t>for review and approval prior to posting the minutes on the TMALRA website.</w:t>
      </w:r>
      <w:r w:rsidR="00E3744C">
        <w:rPr>
          <w:rFonts w:ascii="Times New Roman" w:hAnsi="Times New Roman" w:cs="Times New Roman"/>
          <w:sz w:val="28"/>
          <w:szCs w:val="28"/>
        </w:rPr>
        <w:t xml:space="preserve">  </w:t>
      </w:r>
    </w:p>
    <w:p w:rsidR="00DF6967" w:rsidRPr="00DF6967" w:rsidRDefault="006F04C2" w:rsidP="00DC2DEF">
      <w:pPr>
        <w:spacing w:line="240" w:lineRule="auto"/>
        <w:rPr>
          <w:rFonts w:ascii="Times New Roman" w:hAnsi="Times New Roman" w:cs="Times New Roman"/>
          <w:sz w:val="28"/>
          <w:szCs w:val="28"/>
        </w:rPr>
      </w:pPr>
      <w:r>
        <w:rPr>
          <w:rFonts w:ascii="Times New Roman" w:hAnsi="Times New Roman" w:cs="Times New Roman"/>
          <w:b/>
          <w:bCs/>
          <w:sz w:val="28"/>
          <w:szCs w:val="28"/>
        </w:rPr>
        <w:t>Treasurer’s Report:</w:t>
      </w:r>
      <w:r>
        <w:rPr>
          <w:rFonts w:ascii="Times New Roman" w:hAnsi="Times New Roman" w:cs="Times New Roman"/>
          <w:sz w:val="28"/>
          <w:szCs w:val="28"/>
        </w:rPr>
        <w:t xml:space="preserve"> Walter Clarke</w:t>
      </w:r>
    </w:p>
    <w:p w:rsidR="00DF6967" w:rsidRPr="00DF6967" w:rsidRDefault="00DF6967" w:rsidP="00DC2DEF">
      <w:pPr>
        <w:pStyle w:val="ListParagraph"/>
        <w:numPr>
          <w:ilvl w:val="0"/>
          <w:numId w:val="1"/>
        </w:numPr>
        <w:spacing w:line="240" w:lineRule="auto"/>
        <w:rPr>
          <w:rFonts w:ascii="Times New Roman" w:hAnsi="Times New Roman" w:cs="Times New Roman"/>
          <w:sz w:val="28"/>
          <w:szCs w:val="28"/>
        </w:rPr>
      </w:pPr>
      <w:r w:rsidRPr="00DF6967">
        <w:rPr>
          <w:rFonts w:ascii="Times New Roman" w:hAnsi="Times New Roman" w:cs="Times New Roman"/>
          <w:sz w:val="28"/>
          <w:szCs w:val="28"/>
        </w:rPr>
        <w:t xml:space="preserve">The </w:t>
      </w:r>
      <w:r w:rsidRPr="00DF6967">
        <w:rPr>
          <w:rFonts w:ascii="Times New Roman" w:hAnsi="Times New Roman" w:cs="Times New Roman"/>
          <w:b/>
          <w:bCs/>
          <w:sz w:val="28"/>
          <w:szCs w:val="28"/>
        </w:rPr>
        <w:t>January, 2026 Treasurers Report</w:t>
      </w:r>
      <w:r w:rsidRPr="00DF6967">
        <w:rPr>
          <w:rFonts w:ascii="Times New Roman" w:hAnsi="Times New Roman" w:cs="Times New Roman"/>
          <w:sz w:val="28"/>
          <w:szCs w:val="28"/>
        </w:rPr>
        <w:t xml:space="preserve"> has been uploaded to the TMALRA Website.</w:t>
      </w:r>
    </w:p>
    <w:p w:rsidR="00DF6967" w:rsidRPr="00DF6967" w:rsidRDefault="00DF6967" w:rsidP="00DC2DEF">
      <w:pPr>
        <w:pStyle w:val="ListParagraph"/>
        <w:numPr>
          <w:ilvl w:val="0"/>
          <w:numId w:val="1"/>
        </w:numPr>
        <w:spacing w:line="240" w:lineRule="auto"/>
        <w:rPr>
          <w:rFonts w:ascii="Times New Roman" w:hAnsi="Times New Roman" w:cs="Times New Roman"/>
          <w:sz w:val="28"/>
          <w:szCs w:val="28"/>
        </w:rPr>
      </w:pPr>
      <w:r w:rsidRPr="00DF6967">
        <w:rPr>
          <w:rFonts w:ascii="Times New Roman" w:hAnsi="Times New Roman" w:cs="Times New Roman"/>
          <w:sz w:val="28"/>
          <w:szCs w:val="28"/>
        </w:rPr>
        <w:t xml:space="preserve">The proposed </w:t>
      </w:r>
      <w:r w:rsidRPr="00DF6967">
        <w:rPr>
          <w:rFonts w:ascii="Times New Roman" w:hAnsi="Times New Roman" w:cs="Times New Roman"/>
          <w:b/>
          <w:bCs/>
          <w:sz w:val="28"/>
          <w:szCs w:val="28"/>
        </w:rPr>
        <w:t>2026 TMALRA Budget</w:t>
      </w:r>
      <w:r w:rsidRPr="00DF6967">
        <w:rPr>
          <w:rFonts w:ascii="Times New Roman" w:hAnsi="Times New Roman" w:cs="Times New Roman"/>
          <w:sz w:val="28"/>
          <w:szCs w:val="28"/>
        </w:rPr>
        <w:t xml:space="preserve"> has been submitted to the various committees and reflects their comments.  It is ready for a vote of approval.</w:t>
      </w:r>
    </w:p>
    <w:p w:rsidR="00DF6967" w:rsidRPr="00DF6967" w:rsidRDefault="00DF6967" w:rsidP="00DC2DEF">
      <w:pPr>
        <w:pStyle w:val="ListParagraph"/>
        <w:numPr>
          <w:ilvl w:val="1"/>
          <w:numId w:val="1"/>
        </w:numPr>
        <w:spacing w:line="240" w:lineRule="auto"/>
        <w:rPr>
          <w:rFonts w:ascii="Times New Roman" w:hAnsi="Times New Roman" w:cs="Times New Roman"/>
          <w:sz w:val="28"/>
          <w:szCs w:val="28"/>
        </w:rPr>
      </w:pPr>
      <w:r w:rsidRPr="00DF6967">
        <w:rPr>
          <w:rFonts w:ascii="Times New Roman" w:hAnsi="Times New Roman" w:cs="Times New Roman"/>
          <w:sz w:val="28"/>
          <w:szCs w:val="28"/>
        </w:rPr>
        <w:t xml:space="preserve">Upon approval it will be uploaded to the TMALRA website, as will the </w:t>
      </w:r>
      <w:r w:rsidRPr="00DF6967">
        <w:rPr>
          <w:rFonts w:ascii="Times New Roman" w:hAnsi="Times New Roman" w:cs="Times New Roman"/>
          <w:b/>
          <w:bCs/>
          <w:sz w:val="28"/>
          <w:szCs w:val="28"/>
        </w:rPr>
        <w:t>Budget vs. Actual</w:t>
      </w:r>
      <w:r w:rsidR="00975397">
        <w:rPr>
          <w:rFonts w:ascii="Times New Roman" w:hAnsi="Times New Roman" w:cs="Times New Roman"/>
          <w:sz w:val="28"/>
          <w:szCs w:val="28"/>
        </w:rPr>
        <w:t>.</w:t>
      </w:r>
    </w:p>
    <w:p w:rsidR="00DF6967" w:rsidRPr="00DF6967" w:rsidRDefault="00DF6967" w:rsidP="00DC2DEF">
      <w:pPr>
        <w:pStyle w:val="ListParagraph"/>
        <w:numPr>
          <w:ilvl w:val="0"/>
          <w:numId w:val="1"/>
        </w:numPr>
        <w:spacing w:line="240" w:lineRule="auto"/>
        <w:rPr>
          <w:rFonts w:ascii="Times New Roman" w:hAnsi="Times New Roman" w:cs="Times New Roman"/>
          <w:sz w:val="28"/>
          <w:szCs w:val="28"/>
        </w:rPr>
      </w:pPr>
      <w:r w:rsidRPr="00DF6967">
        <w:rPr>
          <w:rFonts w:ascii="Times New Roman" w:hAnsi="Times New Roman" w:cs="Times New Roman"/>
          <w:sz w:val="28"/>
          <w:szCs w:val="28"/>
        </w:rPr>
        <w:t>The Activities committee has prepaid the following activities:</w:t>
      </w:r>
    </w:p>
    <w:p w:rsidR="00DF6967" w:rsidRPr="00DF6967" w:rsidRDefault="00DF6967" w:rsidP="00DC2DEF">
      <w:pPr>
        <w:pStyle w:val="ListParagraph"/>
        <w:numPr>
          <w:ilvl w:val="1"/>
          <w:numId w:val="1"/>
        </w:numPr>
        <w:spacing w:line="240" w:lineRule="auto"/>
        <w:rPr>
          <w:rFonts w:ascii="Times New Roman" w:hAnsi="Times New Roman" w:cs="Times New Roman"/>
          <w:sz w:val="28"/>
          <w:szCs w:val="28"/>
        </w:rPr>
      </w:pPr>
      <w:r w:rsidRPr="00DF6967">
        <w:rPr>
          <w:rFonts w:ascii="Times New Roman" w:hAnsi="Times New Roman" w:cs="Times New Roman"/>
          <w:sz w:val="28"/>
          <w:szCs w:val="28"/>
        </w:rPr>
        <w:t>Tickets for “I am Woman” concert</w:t>
      </w:r>
    </w:p>
    <w:p w:rsidR="00DF6967" w:rsidRPr="00DF6967" w:rsidRDefault="00DF6967" w:rsidP="00DC2DEF">
      <w:pPr>
        <w:pStyle w:val="ListParagraph"/>
        <w:numPr>
          <w:ilvl w:val="1"/>
          <w:numId w:val="1"/>
        </w:numPr>
        <w:spacing w:line="240" w:lineRule="auto"/>
        <w:rPr>
          <w:rFonts w:ascii="Times New Roman" w:hAnsi="Times New Roman" w:cs="Times New Roman"/>
          <w:sz w:val="28"/>
          <w:szCs w:val="28"/>
        </w:rPr>
      </w:pPr>
      <w:r w:rsidRPr="00DF6967">
        <w:rPr>
          <w:rFonts w:ascii="Times New Roman" w:hAnsi="Times New Roman" w:cs="Times New Roman"/>
          <w:sz w:val="28"/>
          <w:szCs w:val="28"/>
        </w:rPr>
        <w:t>Tickets for “Chorus Line” show</w:t>
      </w:r>
    </w:p>
    <w:p w:rsidR="00DF6967" w:rsidRPr="00DF6967" w:rsidRDefault="00DF6967" w:rsidP="00DC2DEF">
      <w:pPr>
        <w:pStyle w:val="ListParagraph"/>
        <w:numPr>
          <w:ilvl w:val="1"/>
          <w:numId w:val="1"/>
        </w:numPr>
        <w:spacing w:line="240" w:lineRule="auto"/>
        <w:rPr>
          <w:rFonts w:ascii="Times New Roman" w:hAnsi="Times New Roman" w:cs="Times New Roman"/>
          <w:sz w:val="28"/>
          <w:szCs w:val="28"/>
        </w:rPr>
      </w:pPr>
      <w:r w:rsidRPr="00DF6967">
        <w:rPr>
          <w:rFonts w:ascii="Times New Roman" w:hAnsi="Times New Roman" w:cs="Times New Roman"/>
          <w:sz w:val="28"/>
          <w:szCs w:val="28"/>
        </w:rPr>
        <w:t>July, 29 Sunset Water Cruise</w:t>
      </w:r>
    </w:p>
    <w:p w:rsidR="00DF6967" w:rsidRPr="00DF6967" w:rsidRDefault="00DF6967" w:rsidP="00DC2DEF">
      <w:pPr>
        <w:pStyle w:val="ListParagraph"/>
        <w:numPr>
          <w:ilvl w:val="0"/>
          <w:numId w:val="1"/>
        </w:numPr>
        <w:spacing w:line="240" w:lineRule="auto"/>
        <w:rPr>
          <w:rFonts w:ascii="Times New Roman" w:hAnsi="Times New Roman" w:cs="Times New Roman"/>
          <w:sz w:val="28"/>
          <w:szCs w:val="28"/>
        </w:rPr>
      </w:pPr>
      <w:r w:rsidRPr="00DF6967">
        <w:rPr>
          <w:rFonts w:ascii="Times New Roman" w:hAnsi="Times New Roman" w:cs="Times New Roman"/>
          <w:sz w:val="28"/>
          <w:szCs w:val="28"/>
        </w:rPr>
        <w:t>The Communications committee has been reimbursed for the following:</w:t>
      </w:r>
    </w:p>
    <w:p w:rsidR="00DF6967" w:rsidRPr="00DF6967" w:rsidRDefault="00DF6967" w:rsidP="00DC2DEF">
      <w:pPr>
        <w:pStyle w:val="ListParagraph"/>
        <w:numPr>
          <w:ilvl w:val="1"/>
          <w:numId w:val="1"/>
        </w:numPr>
        <w:spacing w:line="240" w:lineRule="auto"/>
        <w:rPr>
          <w:rFonts w:ascii="Times New Roman" w:hAnsi="Times New Roman" w:cs="Times New Roman"/>
          <w:sz w:val="28"/>
          <w:szCs w:val="28"/>
        </w:rPr>
      </w:pPr>
      <w:r w:rsidRPr="00DF6967">
        <w:rPr>
          <w:rFonts w:ascii="Times New Roman" w:hAnsi="Times New Roman" w:cs="Times New Roman"/>
          <w:sz w:val="28"/>
          <w:szCs w:val="28"/>
        </w:rPr>
        <w:t>Printing the “January, 2026 Resident Directory”</w:t>
      </w:r>
    </w:p>
    <w:p w:rsidR="00CE5481" w:rsidRPr="00CE5481" w:rsidRDefault="00DF6967" w:rsidP="00DC2DEF">
      <w:pPr>
        <w:pStyle w:val="ListParagraph"/>
        <w:numPr>
          <w:ilvl w:val="1"/>
          <w:numId w:val="1"/>
        </w:numPr>
        <w:spacing w:line="240" w:lineRule="auto"/>
        <w:rPr>
          <w:rFonts w:ascii="Times New Roman" w:hAnsi="Times New Roman" w:cs="Times New Roman"/>
          <w:sz w:val="28"/>
          <w:szCs w:val="28"/>
        </w:rPr>
      </w:pPr>
      <w:r w:rsidRPr="00DF6967">
        <w:rPr>
          <w:rFonts w:ascii="Times New Roman" w:hAnsi="Times New Roman" w:cs="Times New Roman"/>
          <w:sz w:val="28"/>
          <w:szCs w:val="28"/>
        </w:rPr>
        <w:t>Printing the current “Free Press” editio</w:t>
      </w:r>
      <w:r w:rsidR="00CE5481">
        <w:rPr>
          <w:rFonts w:ascii="Times New Roman" w:hAnsi="Times New Roman" w:cs="Times New Roman"/>
          <w:sz w:val="28"/>
          <w:szCs w:val="28"/>
        </w:rPr>
        <w:t>n</w:t>
      </w:r>
    </w:p>
    <w:p w:rsidR="00CE5481" w:rsidRDefault="00975397" w:rsidP="00DC2DEF">
      <w:pPr>
        <w:pStyle w:val="ListParagraph"/>
        <w:numPr>
          <w:ilvl w:val="0"/>
          <w:numId w:val="3"/>
        </w:numPr>
        <w:spacing w:line="240" w:lineRule="auto"/>
        <w:rPr>
          <w:rFonts w:ascii="Times New Roman" w:hAnsi="Times New Roman" w:cs="Times New Roman"/>
          <w:sz w:val="28"/>
          <w:szCs w:val="28"/>
        </w:rPr>
      </w:pPr>
      <w:r w:rsidRPr="00CE5481">
        <w:rPr>
          <w:rFonts w:ascii="Times New Roman" w:hAnsi="Times New Roman" w:cs="Times New Roman"/>
          <w:sz w:val="28"/>
          <w:szCs w:val="28"/>
        </w:rPr>
        <w:t>Members raised some questions about the adequacy of the proposed budget for the Communications Committee.</w:t>
      </w:r>
      <w:r w:rsidR="00CE5481">
        <w:rPr>
          <w:rFonts w:ascii="Times New Roman" w:hAnsi="Times New Roman" w:cs="Times New Roman"/>
          <w:sz w:val="28"/>
          <w:szCs w:val="28"/>
        </w:rPr>
        <w:t xml:space="preserve">  The Committee was asked to review the budget and report </w:t>
      </w:r>
      <w:r w:rsidR="00804D26" w:rsidRPr="00CE5481">
        <w:rPr>
          <w:rFonts w:ascii="Times New Roman" w:hAnsi="Times New Roman" w:cs="Times New Roman"/>
          <w:sz w:val="28"/>
          <w:szCs w:val="28"/>
        </w:rPr>
        <w:t xml:space="preserve">back to the </w:t>
      </w:r>
      <w:r w:rsidR="00CE5481">
        <w:rPr>
          <w:rFonts w:ascii="Times New Roman" w:hAnsi="Times New Roman" w:cs="Times New Roman"/>
          <w:sz w:val="28"/>
          <w:szCs w:val="28"/>
        </w:rPr>
        <w:t>B</w:t>
      </w:r>
      <w:r w:rsidR="00804D26" w:rsidRPr="00CE5481">
        <w:rPr>
          <w:rFonts w:ascii="Times New Roman" w:hAnsi="Times New Roman" w:cs="Times New Roman"/>
          <w:sz w:val="28"/>
          <w:szCs w:val="28"/>
        </w:rPr>
        <w:t>oard</w:t>
      </w:r>
      <w:r w:rsidR="00CE5481">
        <w:rPr>
          <w:rFonts w:ascii="Times New Roman" w:hAnsi="Times New Roman" w:cs="Times New Roman"/>
          <w:sz w:val="28"/>
          <w:szCs w:val="28"/>
        </w:rPr>
        <w:t xml:space="preserve"> at the next meeting</w:t>
      </w:r>
      <w:r w:rsidR="00804D26" w:rsidRPr="00CE5481">
        <w:rPr>
          <w:rFonts w:ascii="Times New Roman" w:hAnsi="Times New Roman" w:cs="Times New Roman"/>
          <w:sz w:val="28"/>
          <w:szCs w:val="28"/>
        </w:rPr>
        <w:t>.</w:t>
      </w:r>
    </w:p>
    <w:p w:rsidR="002C3338" w:rsidRDefault="002C3338" w:rsidP="00DC2DEF">
      <w:pPr>
        <w:pStyle w:val="ListParagraph"/>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 xml:space="preserve">This discussion prompted some members to raise the </w:t>
      </w:r>
      <w:r w:rsidR="002F2606">
        <w:rPr>
          <w:rFonts w:ascii="Times New Roman" w:hAnsi="Times New Roman" w:cs="Times New Roman"/>
          <w:sz w:val="28"/>
          <w:szCs w:val="28"/>
        </w:rPr>
        <w:t>question</w:t>
      </w:r>
      <w:r>
        <w:rPr>
          <w:rFonts w:ascii="Times New Roman" w:hAnsi="Times New Roman" w:cs="Times New Roman"/>
          <w:sz w:val="28"/>
          <w:szCs w:val="28"/>
        </w:rPr>
        <w:t xml:space="preserve"> of annual TMALRA dues/voluntary contributions</w:t>
      </w:r>
      <w:r w:rsidR="00C86263">
        <w:rPr>
          <w:rFonts w:ascii="Times New Roman" w:hAnsi="Times New Roman" w:cs="Times New Roman"/>
          <w:sz w:val="28"/>
          <w:szCs w:val="28"/>
        </w:rPr>
        <w:t xml:space="preserve">—i.e., whether residents should be asked for a contribution this year.  Ed reminded everyone that the bylaws </w:t>
      </w:r>
      <w:r w:rsidR="00C86263">
        <w:rPr>
          <w:rFonts w:ascii="Times New Roman" w:hAnsi="Times New Roman" w:cs="Times New Roman"/>
          <w:sz w:val="28"/>
          <w:szCs w:val="28"/>
        </w:rPr>
        <w:lastRenderedPageBreak/>
        <w:t xml:space="preserve">state that </w:t>
      </w:r>
      <w:r w:rsidR="00FD6FE6">
        <w:rPr>
          <w:rFonts w:ascii="Times New Roman" w:hAnsi="Times New Roman" w:cs="Times New Roman"/>
          <w:sz w:val="28"/>
          <w:szCs w:val="28"/>
        </w:rPr>
        <w:t xml:space="preserve">“only financially contributing </w:t>
      </w:r>
      <w:r w:rsidR="00C86263">
        <w:rPr>
          <w:rFonts w:ascii="Times New Roman" w:hAnsi="Times New Roman" w:cs="Times New Roman"/>
          <w:sz w:val="28"/>
          <w:szCs w:val="28"/>
        </w:rPr>
        <w:t>Board members</w:t>
      </w:r>
      <w:r w:rsidR="00FD6FE6">
        <w:rPr>
          <w:rFonts w:ascii="Times New Roman" w:hAnsi="Times New Roman" w:cs="Times New Roman"/>
          <w:sz w:val="28"/>
          <w:szCs w:val="28"/>
        </w:rPr>
        <w:t xml:space="preserve"> may serve as Officers, Representatives, and Committee Chairpersons of TMALRA.”  </w:t>
      </w:r>
      <w:r w:rsidR="008870F4">
        <w:rPr>
          <w:rFonts w:ascii="Times New Roman" w:hAnsi="Times New Roman" w:cs="Times New Roman"/>
          <w:sz w:val="28"/>
          <w:szCs w:val="28"/>
        </w:rPr>
        <w:t xml:space="preserve">At </w:t>
      </w:r>
      <w:r w:rsidR="000D0B55">
        <w:rPr>
          <w:rFonts w:ascii="Times New Roman" w:hAnsi="Times New Roman" w:cs="Times New Roman"/>
          <w:sz w:val="28"/>
          <w:szCs w:val="28"/>
        </w:rPr>
        <w:t>this</w:t>
      </w:r>
      <w:r w:rsidR="008870F4">
        <w:rPr>
          <w:rFonts w:ascii="Times New Roman" w:hAnsi="Times New Roman" w:cs="Times New Roman"/>
          <w:sz w:val="28"/>
          <w:szCs w:val="28"/>
        </w:rPr>
        <w:t xml:space="preserve"> meeting, t</w:t>
      </w:r>
      <w:r w:rsidR="00FD6FE6">
        <w:rPr>
          <w:rFonts w:ascii="Times New Roman" w:hAnsi="Times New Roman" w:cs="Times New Roman"/>
          <w:sz w:val="28"/>
          <w:szCs w:val="28"/>
        </w:rPr>
        <w:t xml:space="preserve">he Board reached no decision </w:t>
      </w:r>
      <w:r w:rsidR="002F2606">
        <w:rPr>
          <w:rFonts w:ascii="Times New Roman" w:hAnsi="Times New Roman" w:cs="Times New Roman"/>
          <w:sz w:val="28"/>
          <w:szCs w:val="28"/>
        </w:rPr>
        <w:t>on</w:t>
      </w:r>
      <w:r w:rsidR="00FD6FE6">
        <w:rPr>
          <w:rFonts w:ascii="Times New Roman" w:hAnsi="Times New Roman" w:cs="Times New Roman"/>
          <w:sz w:val="28"/>
          <w:szCs w:val="28"/>
        </w:rPr>
        <w:t xml:space="preserve"> </w:t>
      </w:r>
      <w:r w:rsidR="002F2606">
        <w:rPr>
          <w:rFonts w:ascii="Times New Roman" w:hAnsi="Times New Roman" w:cs="Times New Roman"/>
          <w:sz w:val="28"/>
          <w:szCs w:val="28"/>
        </w:rPr>
        <w:t>the</w:t>
      </w:r>
      <w:r w:rsidR="00FD6FE6">
        <w:rPr>
          <w:rFonts w:ascii="Times New Roman" w:hAnsi="Times New Roman" w:cs="Times New Roman"/>
          <w:sz w:val="28"/>
          <w:szCs w:val="28"/>
        </w:rPr>
        <w:t xml:space="preserve"> question</w:t>
      </w:r>
      <w:r w:rsidR="002F2606">
        <w:rPr>
          <w:rFonts w:ascii="Times New Roman" w:hAnsi="Times New Roman" w:cs="Times New Roman"/>
          <w:sz w:val="28"/>
          <w:szCs w:val="28"/>
        </w:rPr>
        <w:t xml:space="preserve"> </w:t>
      </w:r>
      <w:r w:rsidR="001C2AEC">
        <w:rPr>
          <w:rFonts w:ascii="Times New Roman" w:hAnsi="Times New Roman" w:cs="Times New Roman"/>
          <w:sz w:val="28"/>
          <w:szCs w:val="28"/>
        </w:rPr>
        <w:t xml:space="preserve">of </w:t>
      </w:r>
      <w:r w:rsidR="002F2606">
        <w:rPr>
          <w:rFonts w:ascii="Times New Roman" w:hAnsi="Times New Roman" w:cs="Times New Roman"/>
          <w:sz w:val="28"/>
          <w:szCs w:val="28"/>
        </w:rPr>
        <w:t>2026 dues</w:t>
      </w:r>
      <w:r w:rsidR="00FD6FE6">
        <w:rPr>
          <w:rFonts w:ascii="Times New Roman" w:hAnsi="Times New Roman" w:cs="Times New Roman"/>
          <w:sz w:val="28"/>
          <w:szCs w:val="28"/>
        </w:rPr>
        <w:t>.</w:t>
      </w:r>
    </w:p>
    <w:p w:rsidR="00182DE7" w:rsidRPr="00C212F5" w:rsidRDefault="00182DE7" w:rsidP="00DC2DEF">
      <w:pPr>
        <w:pStyle w:val="ListParagraph"/>
        <w:numPr>
          <w:ilvl w:val="0"/>
          <w:numId w:val="3"/>
        </w:numPr>
        <w:spacing w:line="240" w:lineRule="auto"/>
        <w:rPr>
          <w:rFonts w:ascii="Times New Roman" w:hAnsi="Times New Roman" w:cs="Times New Roman"/>
          <w:sz w:val="28"/>
          <w:szCs w:val="28"/>
        </w:rPr>
      </w:pPr>
      <w:r w:rsidRPr="00C212F5">
        <w:rPr>
          <w:rFonts w:ascii="Times New Roman" w:hAnsi="Times New Roman" w:cs="Times New Roman"/>
          <w:sz w:val="28"/>
          <w:szCs w:val="28"/>
        </w:rPr>
        <w:t xml:space="preserve">Ed also </w:t>
      </w:r>
      <w:r w:rsidR="00C212F5">
        <w:rPr>
          <w:rFonts w:ascii="Times New Roman" w:hAnsi="Times New Roman" w:cs="Times New Roman"/>
          <w:color w:val="000000"/>
          <w:sz w:val="28"/>
          <w:szCs w:val="28"/>
        </w:rPr>
        <w:t xml:space="preserve">inquired about </w:t>
      </w:r>
      <w:r w:rsidRPr="00C212F5">
        <w:rPr>
          <w:rFonts w:ascii="Times New Roman" w:hAnsi="Times New Roman" w:cs="Times New Roman"/>
          <w:color w:val="000000"/>
          <w:sz w:val="28"/>
          <w:szCs w:val="28"/>
        </w:rPr>
        <w:t xml:space="preserve">the </w:t>
      </w:r>
      <w:r w:rsidR="00C212F5">
        <w:rPr>
          <w:rFonts w:ascii="Times New Roman" w:hAnsi="Times New Roman" w:cs="Times New Roman"/>
          <w:color w:val="000000"/>
          <w:sz w:val="28"/>
          <w:szCs w:val="28"/>
        </w:rPr>
        <w:t>“</w:t>
      </w:r>
      <w:r w:rsidRPr="00C212F5">
        <w:rPr>
          <w:rFonts w:ascii="Times New Roman" w:hAnsi="Times New Roman" w:cs="Times New Roman"/>
          <w:color w:val="000000"/>
          <w:sz w:val="28"/>
          <w:szCs w:val="28"/>
        </w:rPr>
        <w:t>Member Contribution</w:t>
      </w:r>
      <w:r w:rsidR="00C212F5">
        <w:rPr>
          <w:rFonts w:ascii="Times New Roman" w:hAnsi="Times New Roman" w:cs="Times New Roman"/>
          <w:color w:val="000000"/>
          <w:sz w:val="28"/>
          <w:szCs w:val="28"/>
        </w:rPr>
        <w:t xml:space="preserve">” category on the proposed budget table and </w:t>
      </w:r>
      <w:r w:rsidR="001C2AEC">
        <w:rPr>
          <w:rFonts w:ascii="Times New Roman" w:hAnsi="Times New Roman" w:cs="Times New Roman"/>
          <w:color w:val="000000"/>
          <w:sz w:val="28"/>
          <w:szCs w:val="28"/>
        </w:rPr>
        <w:t xml:space="preserve">the </w:t>
      </w:r>
      <w:r w:rsidR="009F51A3">
        <w:rPr>
          <w:rFonts w:ascii="Times New Roman" w:hAnsi="Times New Roman" w:cs="Times New Roman"/>
          <w:color w:val="000000"/>
          <w:sz w:val="28"/>
          <w:szCs w:val="28"/>
        </w:rPr>
        <w:t>$</w:t>
      </w:r>
      <w:r w:rsidRPr="00C212F5">
        <w:rPr>
          <w:rFonts w:ascii="Times New Roman" w:hAnsi="Times New Roman" w:cs="Times New Roman"/>
          <w:color w:val="000000"/>
          <w:sz w:val="28"/>
          <w:szCs w:val="28"/>
        </w:rPr>
        <w:t>7</w:t>
      </w:r>
      <w:r w:rsidR="00C212F5">
        <w:rPr>
          <w:rFonts w:ascii="Times New Roman" w:hAnsi="Times New Roman" w:cs="Times New Roman"/>
          <w:color w:val="000000"/>
          <w:sz w:val="28"/>
          <w:szCs w:val="28"/>
        </w:rPr>
        <w:t>,</w:t>
      </w:r>
      <w:r w:rsidRPr="00C212F5">
        <w:rPr>
          <w:rFonts w:ascii="Times New Roman" w:hAnsi="Times New Roman" w:cs="Times New Roman"/>
          <w:color w:val="000000"/>
          <w:sz w:val="28"/>
          <w:szCs w:val="28"/>
        </w:rPr>
        <w:t>500</w:t>
      </w:r>
      <w:r w:rsidR="00C212F5">
        <w:rPr>
          <w:rFonts w:ascii="Times New Roman" w:hAnsi="Times New Roman" w:cs="Times New Roman"/>
          <w:color w:val="000000"/>
          <w:sz w:val="28"/>
          <w:szCs w:val="28"/>
        </w:rPr>
        <w:t xml:space="preserve"> amount estimated for this year.</w:t>
      </w:r>
    </w:p>
    <w:p w:rsidR="00CE5481" w:rsidRPr="00CE5481" w:rsidRDefault="00CE5481" w:rsidP="00DC2DEF">
      <w:pPr>
        <w:pStyle w:val="ListParagraph"/>
        <w:numPr>
          <w:ilvl w:val="0"/>
          <w:numId w:val="3"/>
        </w:numPr>
        <w:spacing w:line="240" w:lineRule="auto"/>
        <w:rPr>
          <w:rFonts w:ascii="Times New Roman" w:hAnsi="Times New Roman" w:cs="Times New Roman"/>
          <w:sz w:val="28"/>
          <w:szCs w:val="28"/>
        </w:rPr>
      </w:pPr>
      <w:r w:rsidRPr="00CE5481">
        <w:rPr>
          <w:rFonts w:ascii="Times New Roman" w:hAnsi="Times New Roman" w:cs="Times New Roman"/>
          <w:sz w:val="28"/>
          <w:szCs w:val="28"/>
        </w:rPr>
        <w:t xml:space="preserve">The Board approved the 2026 budget, pending </w:t>
      </w:r>
      <w:r w:rsidR="00FD6FE6">
        <w:rPr>
          <w:rFonts w:ascii="Times New Roman" w:hAnsi="Times New Roman" w:cs="Times New Roman"/>
          <w:sz w:val="28"/>
          <w:szCs w:val="28"/>
        </w:rPr>
        <w:t>a</w:t>
      </w:r>
      <w:r w:rsidRPr="00CE5481">
        <w:rPr>
          <w:rFonts w:ascii="Times New Roman" w:hAnsi="Times New Roman" w:cs="Times New Roman"/>
          <w:sz w:val="28"/>
          <w:szCs w:val="28"/>
        </w:rPr>
        <w:t xml:space="preserve"> report from the Communications Committee.</w:t>
      </w:r>
    </w:p>
    <w:p w:rsidR="00DF6967" w:rsidRDefault="00DF6967" w:rsidP="00DC2DEF">
      <w:pPr>
        <w:spacing w:line="240" w:lineRule="auto"/>
        <w:rPr>
          <w:rFonts w:ascii="Times New Roman" w:hAnsi="Times New Roman" w:cs="Times New Roman"/>
          <w:sz w:val="28"/>
          <w:szCs w:val="28"/>
        </w:rPr>
      </w:pPr>
      <w:r>
        <w:rPr>
          <w:rFonts w:ascii="Times New Roman" w:hAnsi="Times New Roman" w:cs="Times New Roman"/>
          <w:b/>
          <w:bCs/>
          <w:sz w:val="28"/>
          <w:szCs w:val="28"/>
        </w:rPr>
        <w:t>Activities Committee:</w:t>
      </w:r>
      <w:r>
        <w:rPr>
          <w:rFonts w:ascii="Times New Roman" w:hAnsi="Times New Roman" w:cs="Times New Roman"/>
          <w:sz w:val="28"/>
          <w:szCs w:val="28"/>
        </w:rPr>
        <w:t xml:space="preserve"> Peg Partlow</w:t>
      </w:r>
    </w:p>
    <w:p w:rsidR="00101F40" w:rsidRDefault="00101F40" w:rsidP="00DC2DEF">
      <w:pPr>
        <w:spacing w:line="240" w:lineRule="auto"/>
        <w:rPr>
          <w:rFonts w:ascii="Times New Roman" w:hAnsi="Times New Roman" w:cs="Times New Roman"/>
          <w:sz w:val="28"/>
          <w:szCs w:val="28"/>
        </w:rPr>
      </w:pPr>
      <w:r>
        <w:rPr>
          <w:rFonts w:ascii="Times New Roman" w:hAnsi="Times New Roman" w:cs="Times New Roman"/>
          <w:sz w:val="28"/>
          <w:szCs w:val="28"/>
        </w:rPr>
        <w:t xml:space="preserve">The Activities Committee met in late January to discuss a number </w:t>
      </w:r>
      <w:r w:rsidR="00CE5481">
        <w:rPr>
          <w:rFonts w:ascii="Times New Roman" w:hAnsi="Times New Roman" w:cs="Times New Roman"/>
          <w:sz w:val="28"/>
          <w:szCs w:val="28"/>
        </w:rPr>
        <w:t xml:space="preserve">of </w:t>
      </w:r>
      <w:r>
        <w:rPr>
          <w:rFonts w:ascii="Times New Roman" w:hAnsi="Times New Roman" w:cs="Times New Roman"/>
          <w:sz w:val="28"/>
          <w:szCs w:val="28"/>
        </w:rPr>
        <w:t>planned and</w:t>
      </w:r>
      <w:r w:rsidR="00CE5481">
        <w:rPr>
          <w:rFonts w:ascii="Times New Roman" w:hAnsi="Times New Roman" w:cs="Times New Roman"/>
          <w:sz w:val="28"/>
          <w:szCs w:val="28"/>
        </w:rPr>
        <w:t xml:space="preserve">/or </w:t>
      </w:r>
      <w:r>
        <w:rPr>
          <w:rFonts w:ascii="Times New Roman" w:hAnsi="Times New Roman" w:cs="Times New Roman"/>
          <w:sz w:val="28"/>
          <w:szCs w:val="28"/>
        </w:rPr>
        <w:t>purposed activities, such as:</w:t>
      </w:r>
    </w:p>
    <w:p w:rsidR="00101F40" w:rsidRDefault="00101F40" w:rsidP="00DC2DEF">
      <w:pPr>
        <w:pStyle w:val="ListParagraph"/>
        <w:numPr>
          <w:ilvl w:val="0"/>
          <w:numId w:val="2"/>
        </w:numPr>
        <w:spacing w:line="240" w:lineRule="auto"/>
        <w:rPr>
          <w:rFonts w:ascii="Times New Roman" w:hAnsi="Times New Roman" w:cs="Times New Roman"/>
          <w:sz w:val="28"/>
          <w:szCs w:val="28"/>
        </w:rPr>
      </w:pPr>
      <w:r>
        <w:rPr>
          <w:rFonts w:ascii="Times New Roman" w:hAnsi="Times New Roman" w:cs="Times New Roman"/>
          <w:sz w:val="28"/>
          <w:szCs w:val="28"/>
        </w:rPr>
        <w:t>A trip to the Milton Theater for “A Chorus Line”</w:t>
      </w:r>
    </w:p>
    <w:p w:rsidR="00101F40" w:rsidRDefault="00101F40" w:rsidP="00DC2DEF">
      <w:pPr>
        <w:pStyle w:val="ListParagraph"/>
        <w:numPr>
          <w:ilvl w:val="0"/>
          <w:numId w:val="2"/>
        </w:numPr>
        <w:spacing w:line="240" w:lineRule="auto"/>
        <w:rPr>
          <w:rFonts w:ascii="Times New Roman" w:hAnsi="Times New Roman" w:cs="Times New Roman"/>
          <w:sz w:val="28"/>
          <w:szCs w:val="28"/>
        </w:rPr>
      </w:pPr>
      <w:r>
        <w:rPr>
          <w:rFonts w:ascii="Times New Roman" w:hAnsi="Times New Roman" w:cs="Times New Roman"/>
          <w:sz w:val="28"/>
          <w:szCs w:val="28"/>
        </w:rPr>
        <w:t>Longwood Gardens in late April</w:t>
      </w:r>
    </w:p>
    <w:p w:rsidR="00101F40" w:rsidRPr="00D06C0F" w:rsidRDefault="00101F40" w:rsidP="00DC2DEF">
      <w:pPr>
        <w:pStyle w:val="ListParagraph"/>
        <w:numPr>
          <w:ilvl w:val="0"/>
          <w:numId w:val="2"/>
        </w:numPr>
        <w:spacing w:line="240" w:lineRule="auto"/>
        <w:rPr>
          <w:rFonts w:ascii="Times New Roman" w:hAnsi="Times New Roman" w:cs="Times New Roman"/>
          <w:sz w:val="28"/>
          <w:szCs w:val="28"/>
        </w:rPr>
      </w:pPr>
      <w:r>
        <w:rPr>
          <w:rFonts w:ascii="Times New Roman" w:hAnsi="Times New Roman" w:cs="Times New Roman"/>
          <w:sz w:val="28"/>
          <w:szCs w:val="28"/>
        </w:rPr>
        <w:t>Cruise on the Cape Water Taxi in late July</w:t>
      </w:r>
    </w:p>
    <w:p w:rsidR="0033090C" w:rsidRDefault="0033090C" w:rsidP="00DC2DEF">
      <w:pPr>
        <w:spacing w:line="240" w:lineRule="auto"/>
        <w:rPr>
          <w:rFonts w:ascii="Times New Roman" w:hAnsi="Times New Roman" w:cs="Times New Roman"/>
          <w:sz w:val="28"/>
          <w:szCs w:val="28"/>
        </w:rPr>
      </w:pPr>
      <w:r>
        <w:rPr>
          <w:rFonts w:ascii="Times New Roman" w:hAnsi="Times New Roman" w:cs="Times New Roman"/>
          <w:sz w:val="28"/>
          <w:szCs w:val="28"/>
        </w:rPr>
        <w:t xml:space="preserve">Peg commended </w:t>
      </w:r>
      <w:r w:rsidR="00D06C0F">
        <w:rPr>
          <w:rFonts w:ascii="Times New Roman" w:hAnsi="Times New Roman" w:cs="Times New Roman"/>
          <w:sz w:val="28"/>
          <w:szCs w:val="28"/>
        </w:rPr>
        <w:t xml:space="preserve">TK’s new assistant, </w:t>
      </w:r>
      <w:r>
        <w:rPr>
          <w:rFonts w:ascii="Times New Roman" w:hAnsi="Times New Roman" w:cs="Times New Roman"/>
          <w:sz w:val="28"/>
          <w:szCs w:val="28"/>
        </w:rPr>
        <w:t>Katelyn</w:t>
      </w:r>
      <w:r w:rsidR="00D06C0F">
        <w:rPr>
          <w:rFonts w:ascii="Times New Roman" w:hAnsi="Times New Roman" w:cs="Times New Roman"/>
          <w:sz w:val="28"/>
          <w:szCs w:val="28"/>
        </w:rPr>
        <w:t>n Von Der Bosch,</w:t>
      </w:r>
      <w:r>
        <w:rPr>
          <w:rFonts w:ascii="Times New Roman" w:hAnsi="Times New Roman" w:cs="Times New Roman"/>
          <w:sz w:val="28"/>
          <w:szCs w:val="28"/>
        </w:rPr>
        <w:t xml:space="preserve"> for her work on the monthly calendar.  </w:t>
      </w:r>
      <w:r w:rsidR="00CE5481">
        <w:rPr>
          <w:rFonts w:ascii="Times New Roman" w:hAnsi="Times New Roman" w:cs="Times New Roman"/>
          <w:sz w:val="28"/>
          <w:szCs w:val="28"/>
        </w:rPr>
        <w:t>The c</w:t>
      </w:r>
      <w:r>
        <w:rPr>
          <w:rFonts w:ascii="Times New Roman" w:hAnsi="Times New Roman" w:cs="Times New Roman"/>
          <w:sz w:val="28"/>
          <w:szCs w:val="28"/>
        </w:rPr>
        <w:t xml:space="preserve">alendar is now meshing well with </w:t>
      </w:r>
      <w:r w:rsidR="00CE5481">
        <w:rPr>
          <w:rFonts w:ascii="Times New Roman" w:hAnsi="Times New Roman" w:cs="Times New Roman"/>
          <w:sz w:val="28"/>
          <w:szCs w:val="28"/>
        </w:rPr>
        <w:t xml:space="preserve">the information on </w:t>
      </w:r>
      <w:r>
        <w:rPr>
          <w:rFonts w:ascii="Times New Roman" w:hAnsi="Times New Roman" w:cs="Times New Roman"/>
          <w:sz w:val="28"/>
          <w:szCs w:val="28"/>
        </w:rPr>
        <w:t>channel 970.</w:t>
      </w:r>
    </w:p>
    <w:p w:rsidR="0033090C" w:rsidRDefault="0033090C" w:rsidP="00DC2DEF">
      <w:pPr>
        <w:spacing w:line="240" w:lineRule="auto"/>
        <w:rPr>
          <w:rFonts w:ascii="Times New Roman" w:hAnsi="Times New Roman" w:cs="Times New Roman"/>
          <w:sz w:val="28"/>
          <w:szCs w:val="28"/>
        </w:rPr>
      </w:pPr>
      <w:r>
        <w:rPr>
          <w:rFonts w:ascii="Times New Roman" w:hAnsi="Times New Roman" w:cs="Times New Roman"/>
          <w:sz w:val="28"/>
          <w:szCs w:val="28"/>
        </w:rPr>
        <w:t>P</w:t>
      </w:r>
      <w:r w:rsidR="00CE5481">
        <w:rPr>
          <w:rFonts w:ascii="Times New Roman" w:hAnsi="Times New Roman" w:cs="Times New Roman"/>
          <w:sz w:val="28"/>
          <w:szCs w:val="28"/>
        </w:rPr>
        <w:t>eg noted there are some p</w:t>
      </w:r>
      <w:r>
        <w:rPr>
          <w:rFonts w:ascii="Times New Roman" w:hAnsi="Times New Roman" w:cs="Times New Roman"/>
          <w:sz w:val="28"/>
          <w:szCs w:val="28"/>
        </w:rPr>
        <w:t>roblem</w:t>
      </w:r>
      <w:r w:rsidR="00CE5481">
        <w:rPr>
          <w:rFonts w:ascii="Times New Roman" w:hAnsi="Times New Roman" w:cs="Times New Roman"/>
          <w:sz w:val="28"/>
          <w:szCs w:val="28"/>
        </w:rPr>
        <w:t>s</w:t>
      </w:r>
      <w:r>
        <w:rPr>
          <w:rFonts w:ascii="Times New Roman" w:hAnsi="Times New Roman" w:cs="Times New Roman"/>
          <w:sz w:val="28"/>
          <w:szCs w:val="28"/>
        </w:rPr>
        <w:t xml:space="preserve"> with early sign-up</w:t>
      </w:r>
      <w:r w:rsidR="00CE5481">
        <w:rPr>
          <w:rFonts w:ascii="Times New Roman" w:hAnsi="Times New Roman" w:cs="Times New Roman"/>
          <w:sz w:val="28"/>
          <w:szCs w:val="28"/>
        </w:rPr>
        <w:t>s</w:t>
      </w:r>
      <w:r>
        <w:rPr>
          <w:rFonts w:ascii="Times New Roman" w:hAnsi="Times New Roman" w:cs="Times New Roman"/>
          <w:sz w:val="28"/>
          <w:szCs w:val="28"/>
        </w:rPr>
        <w:t xml:space="preserve"> at Conci</w:t>
      </w:r>
      <w:r w:rsidR="00D06C0F">
        <w:rPr>
          <w:rFonts w:ascii="Times New Roman" w:hAnsi="Times New Roman" w:cs="Times New Roman"/>
          <w:sz w:val="28"/>
          <w:szCs w:val="28"/>
        </w:rPr>
        <w:t>e</w:t>
      </w:r>
      <w:r>
        <w:rPr>
          <w:rFonts w:ascii="Times New Roman" w:hAnsi="Times New Roman" w:cs="Times New Roman"/>
          <w:sz w:val="28"/>
          <w:szCs w:val="28"/>
        </w:rPr>
        <w:t>rge.</w:t>
      </w:r>
      <w:r w:rsidR="00CE5481">
        <w:rPr>
          <w:rFonts w:ascii="Times New Roman" w:hAnsi="Times New Roman" w:cs="Times New Roman"/>
          <w:sz w:val="28"/>
          <w:szCs w:val="28"/>
        </w:rPr>
        <w:t xml:space="preserve">  </w:t>
      </w:r>
      <w:r w:rsidR="00607BFF">
        <w:rPr>
          <w:rFonts w:ascii="Times New Roman" w:hAnsi="Times New Roman" w:cs="Times New Roman"/>
          <w:sz w:val="28"/>
          <w:szCs w:val="28"/>
        </w:rPr>
        <w:t xml:space="preserve">Residents are urged </w:t>
      </w:r>
      <w:r w:rsidR="00CE5481">
        <w:rPr>
          <w:rFonts w:ascii="Times New Roman" w:hAnsi="Times New Roman" w:cs="Times New Roman"/>
          <w:sz w:val="28"/>
          <w:szCs w:val="28"/>
        </w:rPr>
        <w:t xml:space="preserve">instead </w:t>
      </w:r>
      <w:r w:rsidR="00607BFF">
        <w:rPr>
          <w:rFonts w:ascii="Times New Roman" w:hAnsi="Times New Roman" w:cs="Times New Roman"/>
          <w:sz w:val="28"/>
          <w:szCs w:val="28"/>
        </w:rPr>
        <w:t>to use the app to sign up.</w:t>
      </w:r>
    </w:p>
    <w:p w:rsidR="007D02A5" w:rsidRDefault="007D02A5" w:rsidP="00DC2DEF">
      <w:pPr>
        <w:spacing w:line="240" w:lineRule="auto"/>
        <w:jc w:val="center"/>
        <w:rPr>
          <w:rFonts w:ascii="Times New Roman" w:hAnsi="Times New Roman" w:cs="Times New Roman"/>
          <w:sz w:val="28"/>
          <w:szCs w:val="28"/>
        </w:rPr>
      </w:pPr>
      <w:r>
        <w:rPr>
          <w:rFonts w:ascii="Times New Roman" w:hAnsi="Times New Roman" w:cs="Times New Roman"/>
          <w:sz w:val="28"/>
          <w:szCs w:val="28"/>
        </w:rPr>
        <w:t>******</w:t>
      </w:r>
    </w:p>
    <w:p w:rsidR="00607BFF" w:rsidRPr="00273F4A" w:rsidRDefault="00273F4A" w:rsidP="00DC2DEF">
      <w:pPr>
        <w:spacing w:line="240" w:lineRule="auto"/>
        <w:rPr>
          <w:rFonts w:ascii="Times New Roman" w:hAnsi="Times New Roman" w:cs="Times New Roman"/>
          <w:b/>
          <w:bCs/>
          <w:sz w:val="28"/>
          <w:szCs w:val="28"/>
        </w:rPr>
      </w:pPr>
      <w:r>
        <w:rPr>
          <w:rFonts w:ascii="Times New Roman" w:hAnsi="Times New Roman" w:cs="Times New Roman"/>
          <w:b/>
          <w:bCs/>
          <w:sz w:val="28"/>
          <w:szCs w:val="28"/>
        </w:rPr>
        <w:t xml:space="preserve">Adjournment:  </w:t>
      </w:r>
      <w:r w:rsidR="00CE5481">
        <w:rPr>
          <w:rFonts w:ascii="Times New Roman" w:hAnsi="Times New Roman" w:cs="Times New Roman"/>
          <w:sz w:val="28"/>
          <w:szCs w:val="28"/>
        </w:rPr>
        <w:t>The m</w:t>
      </w:r>
      <w:r w:rsidR="00607BFF">
        <w:rPr>
          <w:rFonts w:ascii="Times New Roman" w:hAnsi="Times New Roman" w:cs="Times New Roman"/>
          <w:sz w:val="28"/>
          <w:szCs w:val="28"/>
        </w:rPr>
        <w:t xml:space="preserve">eeting ended early </w:t>
      </w:r>
      <w:r w:rsidR="00D06C0F">
        <w:rPr>
          <w:rFonts w:ascii="Times New Roman" w:hAnsi="Times New Roman" w:cs="Times New Roman"/>
          <w:sz w:val="28"/>
          <w:szCs w:val="28"/>
        </w:rPr>
        <w:t xml:space="preserve">without discussing all items on the agenda </w:t>
      </w:r>
      <w:r w:rsidR="00607BFF">
        <w:rPr>
          <w:rFonts w:ascii="Times New Roman" w:hAnsi="Times New Roman" w:cs="Times New Roman"/>
          <w:sz w:val="28"/>
          <w:szCs w:val="28"/>
        </w:rPr>
        <w:t>due to a fire alarm in the Commu</w:t>
      </w:r>
      <w:r w:rsidR="00DC2DEF">
        <w:rPr>
          <w:rFonts w:ascii="Times New Roman" w:hAnsi="Times New Roman" w:cs="Times New Roman"/>
          <w:sz w:val="28"/>
          <w:szCs w:val="28"/>
        </w:rPr>
        <w:t>ni</w:t>
      </w:r>
      <w:r w:rsidR="00607BFF">
        <w:rPr>
          <w:rFonts w:ascii="Times New Roman" w:hAnsi="Times New Roman" w:cs="Times New Roman"/>
          <w:sz w:val="28"/>
          <w:szCs w:val="28"/>
        </w:rPr>
        <w:t>ty building.</w:t>
      </w:r>
    </w:p>
    <w:p w:rsidR="00607BFF" w:rsidRDefault="00607BFF" w:rsidP="00DC2DEF">
      <w:pPr>
        <w:spacing w:line="240" w:lineRule="auto"/>
        <w:rPr>
          <w:rFonts w:ascii="Times New Roman" w:hAnsi="Times New Roman" w:cs="Times New Roman"/>
          <w:sz w:val="28"/>
          <w:szCs w:val="28"/>
        </w:rPr>
      </w:pPr>
      <w:r w:rsidRPr="00273F4A">
        <w:rPr>
          <w:rFonts w:ascii="Times New Roman" w:hAnsi="Times New Roman" w:cs="Times New Roman"/>
          <w:b/>
          <w:bCs/>
          <w:sz w:val="28"/>
          <w:szCs w:val="28"/>
        </w:rPr>
        <w:t>Attend</w:t>
      </w:r>
      <w:r w:rsidR="00273F4A" w:rsidRPr="00273F4A">
        <w:rPr>
          <w:rFonts w:ascii="Times New Roman" w:hAnsi="Times New Roman" w:cs="Times New Roman"/>
          <w:b/>
          <w:bCs/>
          <w:sz w:val="28"/>
          <w:szCs w:val="28"/>
        </w:rPr>
        <w:t>ing</w:t>
      </w:r>
      <w:r w:rsidRPr="00273F4A">
        <w:rPr>
          <w:rFonts w:ascii="Times New Roman" w:hAnsi="Times New Roman" w:cs="Times New Roman"/>
          <w:b/>
          <w:bCs/>
          <w:sz w:val="28"/>
          <w:szCs w:val="28"/>
        </w:rPr>
        <w:t>:</w:t>
      </w:r>
      <w:r>
        <w:rPr>
          <w:rFonts w:ascii="Times New Roman" w:hAnsi="Times New Roman" w:cs="Times New Roman"/>
          <w:sz w:val="28"/>
          <w:szCs w:val="28"/>
        </w:rPr>
        <w:t xml:space="preserve"> Ed Steiner, Jim McMullen, Larry Myers, Floyd Saums, Linda T., Paula Luddy, Sandy Spence, Dom Smith, Mary Lou Poffenberger, Peg Partlow, Ann Lyn Martin, Bill Martin, Gil Kaufman, Jane Lord, Diane Bair, Franz Portmann, Walter Clarke, Richard Thomas, Gail Bourassa.</w:t>
      </w:r>
    </w:p>
    <w:p w:rsidR="00607BFF" w:rsidRPr="00607BFF" w:rsidRDefault="00607BFF" w:rsidP="00DC2DEF">
      <w:pPr>
        <w:spacing w:line="240" w:lineRule="auto"/>
        <w:rPr>
          <w:rFonts w:ascii="Times New Roman" w:hAnsi="Times New Roman" w:cs="Times New Roman"/>
          <w:b/>
          <w:bCs/>
          <w:sz w:val="28"/>
          <w:szCs w:val="28"/>
        </w:rPr>
      </w:pPr>
      <w:r w:rsidRPr="00607BFF">
        <w:rPr>
          <w:rFonts w:ascii="Times New Roman" w:hAnsi="Times New Roman" w:cs="Times New Roman"/>
          <w:b/>
          <w:bCs/>
          <w:sz w:val="28"/>
          <w:szCs w:val="28"/>
        </w:rPr>
        <w:t>Larry Myers, Secretary</w:t>
      </w:r>
    </w:p>
    <w:p w:rsidR="00DF6967" w:rsidRPr="00DF6967" w:rsidRDefault="00DF6967" w:rsidP="00DF6967">
      <w:pPr>
        <w:spacing w:line="259" w:lineRule="auto"/>
        <w:rPr>
          <w:rFonts w:ascii="Times New Roman" w:hAnsi="Times New Roman" w:cs="Times New Roman"/>
          <w:sz w:val="28"/>
          <w:szCs w:val="28"/>
        </w:rPr>
      </w:pPr>
    </w:p>
    <w:p w:rsidR="006F04C2" w:rsidRPr="006F04C2" w:rsidRDefault="006F04C2" w:rsidP="004B1762">
      <w:pPr>
        <w:spacing w:line="240" w:lineRule="auto"/>
        <w:rPr>
          <w:rFonts w:ascii="Times New Roman" w:hAnsi="Times New Roman" w:cs="Times New Roman"/>
          <w:sz w:val="28"/>
          <w:szCs w:val="28"/>
        </w:rPr>
      </w:pPr>
    </w:p>
    <w:p w:rsidR="003776EE" w:rsidRDefault="003776EE" w:rsidP="004B1762">
      <w:pPr>
        <w:spacing w:line="240" w:lineRule="auto"/>
        <w:rPr>
          <w:rFonts w:ascii="Times New Roman" w:hAnsi="Times New Roman" w:cs="Times New Roman"/>
          <w:sz w:val="28"/>
          <w:szCs w:val="28"/>
        </w:rPr>
      </w:pPr>
    </w:p>
    <w:p w:rsidR="006F04C2" w:rsidRDefault="006F04C2" w:rsidP="004B1762">
      <w:pPr>
        <w:spacing w:line="240" w:lineRule="auto"/>
        <w:rPr>
          <w:rFonts w:ascii="Times New Roman" w:hAnsi="Times New Roman" w:cs="Times New Roman"/>
          <w:sz w:val="28"/>
          <w:szCs w:val="28"/>
        </w:rPr>
      </w:pPr>
    </w:p>
    <w:p w:rsidR="003776EE" w:rsidRDefault="003776EE" w:rsidP="004B1762">
      <w:pPr>
        <w:spacing w:line="240" w:lineRule="auto"/>
        <w:rPr>
          <w:rFonts w:ascii="Times New Roman" w:hAnsi="Times New Roman" w:cs="Times New Roman"/>
          <w:sz w:val="28"/>
          <w:szCs w:val="28"/>
        </w:rPr>
      </w:pPr>
    </w:p>
    <w:p w:rsidR="004B1762" w:rsidRPr="004B1762" w:rsidRDefault="004B1762" w:rsidP="004B1762">
      <w:pPr>
        <w:spacing w:line="240" w:lineRule="auto"/>
        <w:rPr>
          <w:rFonts w:ascii="Times New Roman" w:hAnsi="Times New Roman" w:cs="Times New Roman"/>
          <w:sz w:val="28"/>
          <w:szCs w:val="28"/>
        </w:rPr>
      </w:pPr>
    </w:p>
    <w:sectPr w:rsidR="004B1762" w:rsidRPr="004B17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43B8"/>
    <w:multiLevelType w:val="hybridMultilevel"/>
    <w:tmpl w:val="46361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F715D9"/>
    <w:multiLevelType w:val="hybridMultilevel"/>
    <w:tmpl w:val="9B4C3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5C02E6"/>
    <w:multiLevelType w:val="hybridMultilevel"/>
    <w:tmpl w:val="5B680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8672483">
    <w:abstractNumId w:val="2"/>
  </w:num>
  <w:num w:numId="2" w16cid:durableId="1519855559">
    <w:abstractNumId w:val="1"/>
  </w:num>
  <w:num w:numId="3" w16cid:durableId="1167673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4AD"/>
    <w:rsid w:val="00055644"/>
    <w:rsid w:val="000D0B55"/>
    <w:rsid w:val="00101F40"/>
    <w:rsid w:val="00167C5A"/>
    <w:rsid w:val="00182DE7"/>
    <w:rsid w:val="001C2AEC"/>
    <w:rsid w:val="0026634B"/>
    <w:rsid w:val="00273F4A"/>
    <w:rsid w:val="002C3338"/>
    <w:rsid w:val="002F2606"/>
    <w:rsid w:val="0033090C"/>
    <w:rsid w:val="003776EE"/>
    <w:rsid w:val="00402B8E"/>
    <w:rsid w:val="004563ED"/>
    <w:rsid w:val="004B1762"/>
    <w:rsid w:val="00537251"/>
    <w:rsid w:val="005474BC"/>
    <w:rsid w:val="005B2F07"/>
    <w:rsid w:val="00607BFF"/>
    <w:rsid w:val="00633FE3"/>
    <w:rsid w:val="006E4AB8"/>
    <w:rsid w:val="006F04C2"/>
    <w:rsid w:val="007840BD"/>
    <w:rsid w:val="007D02A5"/>
    <w:rsid w:val="00804D26"/>
    <w:rsid w:val="00832DDF"/>
    <w:rsid w:val="008351E2"/>
    <w:rsid w:val="0087662D"/>
    <w:rsid w:val="008870F4"/>
    <w:rsid w:val="008F7363"/>
    <w:rsid w:val="00907F01"/>
    <w:rsid w:val="00916F6A"/>
    <w:rsid w:val="00926CF8"/>
    <w:rsid w:val="00975397"/>
    <w:rsid w:val="009F51A3"/>
    <w:rsid w:val="00B22363"/>
    <w:rsid w:val="00B50B70"/>
    <w:rsid w:val="00B814AD"/>
    <w:rsid w:val="00BB7EBD"/>
    <w:rsid w:val="00BF434B"/>
    <w:rsid w:val="00C212F5"/>
    <w:rsid w:val="00C86263"/>
    <w:rsid w:val="00CE5481"/>
    <w:rsid w:val="00D06C0F"/>
    <w:rsid w:val="00DB1EFE"/>
    <w:rsid w:val="00DC2DEF"/>
    <w:rsid w:val="00DF6967"/>
    <w:rsid w:val="00E3744C"/>
    <w:rsid w:val="00E408A9"/>
    <w:rsid w:val="00EA4B0D"/>
    <w:rsid w:val="00FD6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D0B6AE"/>
  <w15:chartTrackingRefBased/>
  <w15:docId w15:val="{E1DBEDF9-62CD-6E42-9A99-E8C19C016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4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14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14A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14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14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14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4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4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4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4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1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14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14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14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14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4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4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4AD"/>
    <w:rPr>
      <w:rFonts w:eastAsiaTheme="majorEastAsia" w:cstheme="majorBidi"/>
      <w:color w:val="272727" w:themeColor="text1" w:themeTint="D8"/>
    </w:rPr>
  </w:style>
  <w:style w:type="paragraph" w:styleId="Title">
    <w:name w:val="Title"/>
    <w:basedOn w:val="Normal"/>
    <w:next w:val="Normal"/>
    <w:link w:val="TitleChar"/>
    <w:uiPriority w:val="10"/>
    <w:qFormat/>
    <w:rsid w:val="00B81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4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4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4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4AD"/>
    <w:pPr>
      <w:spacing w:before="160"/>
      <w:jc w:val="center"/>
    </w:pPr>
    <w:rPr>
      <w:i/>
      <w:iCs/>
      <w:color w:val="404040" w:themeColor="text1" w:themeTint="BF"/>
    </w:rPr>
  </w:style>
  <w:style w:type="character" w:customStyle="1" w:styleId="QuoteChar">
    <w:name w:val="Quote Char"/>
    <w:basedOn w:val="DefaultParagraphFont"/>
    <w:link w:val="Quote"/>
    <w:uiPriority w:val="29"/>
    <w:rsid w:val="00B814AD"/>
    <w:rPr>
      <w:i/>
      <w:iCs/>
      <w:color w:val="404040" w:themeColor="text1" w:themeTint="BF"/>
    </w:rPr>
  </w:style>
  <w:style w:type="paragraph" w:styleId="ListParagraph">
    <w:name w:val="List Paragraph"/>
    <w:basedOn w:val="Normal"/>
    <w:uiPriority w:val="34"/>
    <w:qFormat/>
    <w:rsid w:val="00B814AD"/>
    <w:pPr>
      <w:ind w:left="720"/>
      <w:contextualSpacing/>
    </w:pPr>
  </w:style>
  <w:style w:type="character" w:styleId="IntenseEmphasis">
    <w:name w:val="Intense Emphasis"/>
    <w:basedOn w:val="DefaultParagraphFont"/>
    <w:uiPriority w:val="21"/>
    <w:qFormat/>
    <w:rsid w:val="00B814AD"/>
    <w:rPr>
      <w:i/>
      <w:iCs/>
      <w:color w:val="2F5496" w:themeColor="accent1" w:themeShade="BF"/>
    </w:rPr>
  </w:style>
  <w:style w:type="paragraph" w:styleId="IntenseQuote">
    <w:name w:val="Intense Quote"/>
    <w:basedOn w:val="Normal"/>
    <w:next w:val="Normal"/>
    <w:link w:val="IntenseQuoteChar"/>
    <w:uiPriority w:val="30"/>
    <w:qFormat/>
    <w:rsid w:val="00B814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14AD"/>
    <w:rPr>
      <w:i/>
      <w:iCs/>
      <w:color w:val="2F5496" w:themeColor="accent1" w:themeShade="BF"/>
    </w:rPr>
  </w:style>
  <w:style w:type="character" w:styleId="IntenseReference">
    <w:name w:val="Intense Reference"/>
    <w:basedOn w:val="DefaultParagraphFont"/>
    <w:uiPriority w:val="32"/>
    <w:qFormat/>
    <w:rsid w:val="00B814AD"/>
    <w:rPr>
      <w:b/>
      <w:bCs/>
      <w:smallCaps/>
      <w:color w:val="2F5496" w:themeColor="accent1" w:themeShade="BF"/>
      <w:spacing w:val="5"/>
    </w:rPr>
  </w:style>
  <w:style w:type="character" w:customStyle="1" w:styleId="apple-converted-space">
    <w:name w:val="apple-converted-space"/>
    <w:basedOn w:val="DefaultParagraphFont"/>
    <w:rsid w:val="00B8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3</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Myers</dc:creator>
  <cp:keywords/>
  <dc:description/>
  <cp:lastModifiedBy>Larry Myers</cp:lastModifiedBy>
  <cp:revision>30</cp:revision>
  <dcterms:created xsi:type="dcterms:W3CDTF">2026-02-10T15:35:00Z</dcterms:created>
  <dcterms:modified xsi:type="dcterms:W3CDTF">2026-03-04T14:10:00Z</dcterms:modified>
</cp:coreProperties>
</file>